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B018" w14:textId="77777777" w:rsidR="00A67F1C" w:rsidRDefault="0065232F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anchor distT="0" distB="0" distL="0" distR="0" simplePos="0" relativeHeight="3" behindDoc="0" locked="0" layoutInCell="0" allowOverlap="1" wp14:anchorId="70A3B039" wp14:editId="70A3B03A">
            <wp:simplePos x="0" y="0"/>
            <wp:positionH relativeFrom="margin">
              <wp:posOffset>1625600</wp:posOffset>
            </wp:positionH>
            <wp:positionV relativeFrom="paragraph">
              <wp:posOffset>-195580</wp:posOffset>
            </wp:positionV>
            <wp:extent cx="2221230" cy="834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3B019" w14:textId="77777777" w:rsidR="00A67F1C" w:rsidRDefault="00A67F1C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70A3B01A" w14:textId="77777777" w:rsidR="00A67F1C" w:rsidRDefault="00A67F1C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70A3B01B" w14:textId="77777777" w:rsidR="00A67F1C" w:rsidRDefault="00A67F1C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70A3B01C" w14:textId="77777777" w:rsidR="00A67F1C" w:rsidRDefault="0065232F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ОБЩЕСТВО С ОГРАНИЧЕННОЙ ОТВЕТСТВЕННОСТЬЮ «ГОРА»</w:t>
      </w:r>
    </w:p>
    <w:p w14:paraId="70A3B01D" w14:textId="77777777" w:rsidR="00A67F1C" w:rsidRDefault="0065232F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(ООО «ГОРА»)</w:t>
      </w:r>
    </w:p>
    <w:p w14:paraId="70A3B01E" w14:textId="77777777" w:rsidR="00A67F1C" w:rsidRDefault="0065232F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0A3B03B" wp14:editId="70A3B03C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5801360" cy="635"/>
                <wp:effectExtent l="0" t="19050" r="28575" b="1905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9DA8E" id="Прямая соединительная линия 3" o:spid="_x0000_s1026" style="position:absolute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from="0,7.8pt" to="456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" o:allowincell="f" strokecolor="#538135 [2409]" strokeweight="2.25pt">
                <w10:wrap anchorx="margin"/>
              </v:line>
            </w:pict>
          </mc:Fallback>
        </mc:AlternateContent>
      </w:r>
    </w:p>
    <w:p w14:paraId="70A3B01F" w14:textId="27928269" w:rsidR="00A67F1C" w:rsidRDefault="006523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683000, Г. Петропавловск-Камчатский, ул. </w:t>
      </w:r>
      <w:r w:rsidR="00741D30">
        <w:rPr>
          <w:rFonts w:ascii="Times New Roman" w:hAnsi="Times New Roman" w:cs="Times New Roman"/>
          <w:sz w:val="20"/>
          <w:szCs w:val="20"/>
        </w:rPr>
        <w:t>Ленинская 59, офис 1404</w:t>
      </w:r>
    </w:p>
    <w:p w14:paraId="70A3B020" w14:textId="605C9A88" w:rsidR="00A67F1C" w:rsidRPr="007025C2" w:rsidRDefault="006523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7025C2">
        <w:rPr>
          <w:rFonts w:ascii="Times New Roman" w:hAnsi="Times New Roman" w:cs="Times New Roman"/>
          <w:sz w:val="20"/>
          <w:szCs w:val="20"/>
        </w:rPr>
        <w:t xml:space="preserve">: 34-81-34,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эл</w:t>
      </w:r>
      <w:r w:rsidRPr="007025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почта</w:t>
      </w:r>
      <w:proofErr w:type="spellEnd"/>
      <w:proofErr w:type="gramEnd"/>
      <w:r w:rsidRPr="007025C2">
        <w:rPr>
          <w:rFonts w:ascii="Times New Roman" w:hAnsi="Times New Roman" w:cs="Times New Roman"/>
          <w:sz w:val="20"/>
          <w:szCs w:val="20"/>
        </w:rPr>
        <w:t xml:space="preserve">: </w:t>
      </w:r>
      <w:hyperlink r:id="rId5">
        <w:r w:rsidR="007025C2">
          <w:rPr>
            <w:rFonts w:ascii="Times New Roman" w:hAnsi="Times New Roman" w:cs="Times New Roman"/>
            <w:sz w:val="20"/>
            <w:szCs w:val="20"/>
            <w:lang w:val="en-US"/>
          </w:rPr>
          <w:t>gora</w:t>
        </w:r>
        <w:r w:rsidR="007025C2" w:rsidRPr="007025C2">
          <w:rPr>
            <w:rFonts w:ascii="Times New Roman" w:hAnsi="Times New Roman" w:cs="Times New Roman"/>
            <w:sz w:val="20"/>
            <w:szCs w:val="20"/>
          </w:rPr>
          <w:t>.</w:t>
        </w:r>
        <w:r w:rsidR="007025C2">
          <w:rPr>
            <w:rFonts w:ascii="Times New Roman" w:hAnsi="Times New Roman" w:cs="Times New Roman"/>
            <w:sz w:val="20"/>
            <w:szCs w:val="20"/>
            <w:lang w:val="en-US"/>
          </w:rPr>
          <w:t>renovation</w:t>
        </w:r>
        <w:r w:rsidR="007025C2" w:rsidRPr="007025C2">
          <w:rPr>
            <w:rFonts w:ascii="Times New Roman" w:hAnsi="Times New Roman" w:cs="Times New Roman"/>
            <w:sz w:val="20"/>
            <w:szCs w:val="20"/>
          </w:rPr>
          <w:t>@</w:t>
        </w:r>
        <w:r w:rsidR="007025C2">
          <w:rPr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7025C2" w:rsidRPr="007025C2">
          <w:rPr>
            <w:rFonts w:ascii="Times New Roman" w:hAnsi="Times New Roman" w:cs="Times New Roman"/>
            <w:sz w:val="20"/>
            <w:szCs w:val="20"/>
          </w:rPr>
          <w:t>.</w:t>
        </w:r>
        <w:r w:rsidR="007025C2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025C2" w:rsidRPr="007025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A3B021" w14:textId="77777777" w:rsidR="00A67F1C" w:rsidRDefault="006523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1204100001379, ИНН 4101192017</w:t>
      </w:r>
    </w:p>
    <w:p w14:paraId="70A3B022" w14:textId="77777777" w:rsidR="00A67F1C" w:rsidRDefault="00A67F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A3B023" w14:textId="77777777" w:rsidR="00A67F1C" w:rsidRDefault="00A67F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A3B024" w14:textId="77777777" w:rsidR="00A67F1C" w:rsidRDefault="00A67F1C">
      <w:pPr>
        <w:spacing w:after="0" w:line="360" w:lineRule="auto"/>
        <w:jc w:val="center"/>
        <w:rPr>
          <w:rFonts w:ascii="Times New Roman" w:hAnsi="Times New Roman" w:cs="Times New Roman"/>
          <w:spacing w:val="50"/>
          <w:sz w:val="32"/>
          <w:szCs w:val="32"/>
        </w:rPr>
      </w:pPr>
    </w:p>
    <w:p w14:paraId="70A3B025" w14:textId="77777777" w:rsidR="00A67F1C" w:rsidRDefault="0065232F">
      <w:pPr>
        <w:spacing w:after="0" w:line="360" w:lineRule="auto"/>
        <w:jc w:val="center"/>
        <w:rPr>
          <w:rFonts w:ascii="Times New Roman" w:hAnsi="Times New Roman" w:cs="Times New Roman"/>
          <w:spacing w:val="50"/>
          <w:sz w:val="32"/>
          <w:szCs w:val="32"/>
        </w:rPr>
      </w:pPr>
      <w:r>
        <w:rPr>
          <w:rFonts w:ascii="Times New Roman" w:hAnsi="Times New Roman" w:cs="Times New Roman"/>
          <w:spacing w:val="50"/>
          <w:sz w:val="32"/>
          <w:szCs w:val="32"/>
        </w:rPr>
        <w:t>КАРТОЧКА ПРЕДПРИЯТИЯ</w:t>
      </w:r>
    </w:p>
    <w:p w14:paraId="70A3B026" w14:textId="77777777" w:rsidR="00A67F1C" w:rsidRDefault="00A67F1C">
      <w:pPr>
        <w:spacing w:after="0" w:line="360" w:lineRule="auto"/>
        <w:rPr>
          <w:rFonts w:ascii="Times New Roman" w:hAnsi="Times New Roman" w:cs="Times New Roman"/>
        </w:rPr>
      </w:pPr>
    </w:p>
    <w:p w14:paraId="70A3B027" w14:textId="77777777" w:rsidR="00A67F1C" w:rsidRDefault="0065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«Гора»</w:t>
      </w:r>
    </w:p>
    <w:p w14:paraId="70A3B028" w14:textId="77777777" w:rsidR="00A67F1C" w:rsidRDefault="0065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«ГОРА»</w:t>
      </w:r>
    </w:p>
    <w:p w14:paraId="70A3B029" w14:textId="77777777" w:rsidR="00A67F1C" w:rsidRDefault="00A67F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A3B02A" w14:textId="77777777" w:rsidR="00A67F1C" w:rsidRDefault="0065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ab/>
        <w:t>1204100001379</w:t>
      </w:r>
    </w:p>
    <w:p w14:paraId="70A3B02B" w14:textId="77777777" w:rsidR="00A67F1C" w:rsidRDefault="0065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4101192017</w:t>
      </w:r>
    </w:p>
    <w:p w14:paraId="70A3B02C" w14:textId="77777777" w:rsidR="00A67F1C" w:rsidRDefault="0065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410101001</w:t>
      </w:r>
    </w:p>
    <w:p w14:paraId="70A3B02D" w14:textId="77777777" w:rsidR="00A67F1C" w:rsidRPr="0065232F" w:rsidRDefault="00A67F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D0E3CE" w14:textId="77777777" w:rsidR="0065232F" w:rsidRPr="0065232F" w:rsidRDefault="0065232F" w:rsidP="0065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32F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14:paraId="2BC00FC2" w14:textId="77777777" w:rsidR="0065232F" w:rsidRPr="0065232F" w:rsidRDefault="0065232F" w:rsidP="0065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32F">
        <w:rPr>
          <w:rFonts w:ascii="Times New Roman" w:hAnsi="Times New Roman" w:cs="Times New Roman"/>
          <w:sz w:val="28"/>
          <w:szCs w:val="28"/>
        </w:rPr>
        <w:t>683001, Камчатский край, город Петропавловск-Камчатский, улица Ленинская 59, офис 1404</w:t>
      </w:r>
    </w:p>
    <w:p w14:paraId="70A3B030" w14:textId="77777777" w:rsidR="00A67F1C" w:rsidRPr="0065232F" w:rsidRDefault="00A67F1C">
      <w:pPr>
        <w:pStyle w:val="aa"/>
        <w:shd w:val="clear" w:color="auto" w:fill="FFFFFF"/>
        <w:spacing w:beforeAutospacing="0" w:after="0" w:afterAutospacing="0" w:line="360" w:lineRule="auto"/>
        <w:rPr>
          <w:rStyle w:val="a3"/>
          <w:b w:val="0"/>
          <w:bCs w:val="0"/>
          <w:color w:val="0A0A0A"/>
          <w:sz w:val="28"/>
          <w:szCs w:val="28"/>
        </w:rPr>
      </w:pPr>
    </w:p>
    <w:p w14:paraId="70A3B031" w14:textId="77777777" w:rsidR="00A67F1C" w:rsidRPr="0065232F" w:rsidRDefault="0065232F">
      <w:pPr>
        <w:pStyle w:val="aa"/>
        <w:shd w:val="clear" w:color="auto" w:fill="FFFFFF"/>
        <w:spacing w:beforeAutospacing="0" w:after="0" w:afterAutospacing="0" w:line="360" w:lineRule="auto"/>
        <w:jc w:val="both"/>
        <w:rPr>
          <w:rStyle w:val="a3"/>
          <w:b w:val="0"/>
          <w:bCs w:val="0"/>
          <w:color w:val="0A0A0A"/>
          <w:sz w:val="28"/>
          <w:szCs w:val="28"/>
        </w:rPr>
      </w:pPr>
      <w:r w:rsidRPr="0065232F">
        <w:rPr>
          <w:rStyle w:val="a3"/>
          <w:b w:val="0"/>
          <w:bCs w:val="0"/>
          <w:color w:val="0A0A0A"/>
          <w:sz w:val="28"/>
          <w:szCs w:val="28"/>
        </w:rPr>
        <w:t>Банк: ТОЧКА ПАО БАНКА «ФК ОТКРЫТИЕ»</w:t>
      </w:r>
    </w:p>
    <w:p w14:paraId="70A3B032" w14:textId="77777777" w:rsidR="00A67F1C" w:rsidRDefault="0065232F">
      <w:pPr>
        <w:pStyle w:val="aa"/>
        <w:shd w:val="clear" w:color="auto" w:fill="FFFFFF"/>
        <w:spacing w:beforeAutospacing="0" w:after="0" w:afterAutospacing="0" w:line="360" w:lineRule="auto"/>
        <w:rPr>
          <w:rStyle w:val="a3"/>
          <w:b w:val="0"/>
          <w:bCs w:val="0"/>
          <w:color w:val="0A0A0A"/>
          <w:sz w:val="28"/>
          <w:szCs w:val="28"/>
        </w:rPr>
      </w:pPr>
      <w:r>
        <w:rPr>
          <w:rStyle w:val="a3"/>
          <w:b w:val="0"/>
          <w:bCs w:val="0"/>
          <w:color w:val="0A0A0A"/>
          <w:sz w:val="28"/>
          <w:szCs w:val="28"/>
        </w:rPr>
        <w:t>Город: Москва</w:t>
      </w:r>
    </w:p>
    <w:p w14:paraId="70A3B033" w14:textId="77777777" w:rsidR="00A67F1C" w:rsidRDefault="0065232F">
      <w:pPr>
        <w:pStyle w:val="aa"/>
        <w:shd w:val="clear" w:color="auto" w:fill="FFFFFF"/>
        <w:spacing w:beforeAutospacing="0" w:after="0" w:afterAutospacing="0" w:line="360" w:lineRule="auto"/>
        <w:rPr>
          <w:rStyle w:val="a3"/>
          <w:b w:val="0"/>
          <w:bCs w:val="0"/>
          <w:color w:val="0A0A0A"/>
          <w:sz w:val="28"/>
          <w:szCs w:val="28"/>
        </w:rPr>
      </w:pPr>
      <w:r>
        <w:rPr>
          <w:rStyle w:val="a3"/>
          <w:b w:val="0"/>
          <w:bCs w:val="0"/>
          <w:color w:val="0A0A0A"/>
          <w:sz w:val="28"/>
          <w:szCs w:val="28"/>
        </w:rPr>
        <w:t>БИК 044525999</w:t>
      </w:r>
    </w:p>
    <w:p w14:paraId="70A3B034" w14:textId="77777777" w:rsidR="00A67F1C" w:rsidRDefault="0065232F">
      <w:pPr>
        <w:pStyle w:val="aa"/>
        <w:shd w:val="clear" w:color="auto" w:fill="FFFFFF"/>
        <w:spacing w:beforeAutospacing="0" w:after="0" w:afterAutospacing="0" w:line="360" w:lineRule="auto"/>
        <w:rPr>
          <w:rStyle w:val="a3"/>
          <w:b w:val="0"/>
          <w:bCs w:val="0"/>
          <w:color w:val="0A0A0A"/>
          <w:sz w:val="28"/>
          <w:szCs w:val="28"/>
        </w:rPr>
      </w:pPr>
      <w:r>
        <w:rPr>
          <w:rStyle w:val="a3"/>
          <w:b w:val="0"/>
          <w:bCs w:val="0"/>
          <w:color w:val="0A0A0A"/>
          <w:sz w:val="28"/>
          <w:szCs w:val="28"/>
        </w:rPr>
        <w:t>р/с: 40702810702500057892</w:t>
      </w:r>
    </w:p>
    <w:p w14:paraId="70A3B035" w14:textId="77777777" w:rsidR="00A67F1C" w:rsidRDefault="0065232F">
      <w:pPr>
        <w:pStyle w:val="aa"/>
        <w:shd w:val="clear" w:color="auto" w:fill="FFFFFF"/>
        <w:spacing w:beforeAutospacing="0" w:after="0" w:afterAutospacing="0" w:line="360" w:lineRule="auto"/>
        <w:rPr>
          <w:rStyle w:val="a3"/>
          <w:b w:val="0"/>
          <w:bCs w:val="0"/>
          <w:color w:val="0A0A0A"/>
          <w:sz w:val="28"/>
          <w:szCs w:val="28"/>
        </w:rPr>
      </w:pPr>
      <w:r>
        <w:rPr>
          <w:rStyle w:val="a3"/>
          <w:b w:val="0"/>
          <w:bCs w:val="0"/>
          <w:color w:val="0A0A0A"/>
          <w:sz w:val="28"/>
          <w:szCs w:val="28"/>
        </w:rPr>
        <w:t>к/с: 30101810845250000999</w:t>
      </w:r>
    </w:p>
    <w:p w14:paraId="70A3B036" w14:textId="77777777" w:rsidR="00A67F1C" w:rsidRDefault="00A67F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A3B037" w14:textId="77777777" w:rsidR="00A67F1C" w:rsidRDefault="0065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70A3B038" w14:textId="6F6F9DE6" w:rsidR="00A67F1C" w:rsidRDefault="00652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Сложеникин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14:paraId="280963FC" w14:textId="036CB2ED" w:rsidR="00A65E17" w:rsidRDefault="00231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(Действует н</w:t>
      </w:r>
      <w:r w:rsidR="00A65E17">
        <w:rPr>
          <w:rFonts w:ascii="Times New Roman" w:hAnsi="Times New Roman" w:cs="Times New Roman"/>
          <w:sz w:val="28"/>
          <w:szCs w:val="28"/>
        </w:rPr>
        <w:t>а основании Устава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A65E17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F1C"/>
    <w:rsid w:val="002314E2"/>
    <w:rsid w:val="0065232F"/>
    <w:rsid w:val="007025C2"/>
    <w:rsid w:val="00741D30"/>
    <w:rsid w:val="00A65E17"/>
    <w:rsid w:val="00A6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B018"/>
  <w15:docId w15:val="{75633D13-04D4-4B55-87D2-18469CD5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A68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A68D9"/>
    <w:rPr>
      <w:color w:val="605E5C"/>
      <w:shd w:val="clear" w:color="auto" w:fill="E1DFDD"/>
    </w:rPr>
  </w:style>
  <w:style w:type="character" w:styleId="a3">
    <w:name w:val="Strong"/>
    <w:basedOn w:val="a0"/>
    <w:uiPriority w:val="22"/>
    <w:qFormat/>
    <w:rsid w:val="00F32788"/>
    <w:rPr>
      <w:b/>
      <w:bCs/>
    </w:rPr>
  </w:style>
  <w:style w:type="character" w:customStyle="1" w:styleId="a4">
    <w:name w:val="Заголовок Знак"/>
    <w:basedOn w:val="a0"/>
    <w:uiPriority w:val="10"/>
    <w:qFormat/>
    <w:rsid w:val="00000657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5">
    <w:name w:val="Title"/>
    <w:basedOn w:val="a"/>
    <w:next w:val="a6"/>
    <w:uiPriority w:val="10"/>
    <w:qFormat/>
    <w:rsid w:val="00000657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F327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-r@europ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Рыбалов Владимир</dc:creator>
  <dc:description/>
  <cp:lastModifiedBy>кравчук лилия</cp:lastModifiedBy>
  <cp:revision>9</cp:revision>
  <cp:lastPrinted>2022-04-26T02:25:00Z</cp:lastPrinted>
  <dcterms:created xsi:type="dcterms:W3CDTF">2021-03-17T10:22:00Z</dcterms:created>
  <dcterms:modified xsi:type="dcterms:W3CDTF">2022-04-26T02:26:00Z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